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42" w:rsidRDefault="00027F5F">
      <w:r w:rsidRPr="00027F5F">
        <w:t>https://www.contraelcancer.es/es/sobre-nosotros/donde-estamos/sede-teruel</w:t>
      </w:r>
      <w:bookmarkStart w:id="0" w:name="_GoBack"/>
      <w:bookmarkEnd w:id="0"/>
    </w:p>
    <w:sectPr w:rsidR="00301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C8"/>
    <w:rsid w:val="00027F5F"/>
    <w:rsid w:val="001300C8"/>
    <w:rsid w:val="003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2023-12-28T19:51:00Z</dcterms:created>
  <dcterms:modified xsi:type="dcterms:W3CDTF">2023-12-28T19:51:00Z</dcterms:modified>
</cp:coreProperties>
</file>